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9C8" w:rsidRPr="008D0717" w:rsidRDefault="007019C8" w:rsidP="007019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8D0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Аппарат искусственной вентиляции лёгких </w:t>
      </w:r>
      <w:proofErr w:type="spellStart"/>
      <w:r w:rsidRPr="008D0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Savina</w:t>
      </w:r>
      <w:proofErr w:type="spellEnd"/>
      <w:r w:rsidRPr="008D0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принадлежностями</w:t>
      </w:r>
    </w:p>
    <w:p w:rsidR="009C45A9" w:rsidRPr="002B3FDE" w:rsidRDefault="009C45A9" w:rsidP="009C45A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B3FDE">
        <w:rPr>
          <w:rFonts w:ascii="Times New Roman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9C45A9" w:rsidRPr="002B3FDE" w:rsidRDefault="009C45A9" w:rsidP="009C45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FDE">
        <w:rPr>
          <w:rFonts w:ascii="Times New Roman" w:hAnsi="Times New Roman"/>
          <w:sz w:val="28"/>
          <w:szCs w:val="28"/>
        </w:rPr>
        <w:t xml:space="preserve">1) При поставке </w:t>
      </w:r>
      <w:r>
        <w:rPr>
          <w:rFonts w:ascii="Times New Roman" w:hAnsi="Times New Roman"/>
          <w:sz w:val="28"/>
          <w:szCs w:val="28"/>
        </w:rPr>
        <w:t xml:space="preserve">товар </w:t>
      </w:r>
      <w:r w:rsidRPr="002B3FDE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</w:t>
      </w:r>
      <w:r w:rsidRPr="002B3FDE">
        <w:rPr>
          <w:rFonts w:ascii="Times New Roman" w:hAnsi="Times New Roman"/>
          <w:sz w:val="28"/>
          <w:szCs w:val="28"/>
        </w:rPr>
        <w:t>н сопровождаться документами производителя с указанием существенных техн</w:t>
      </w:r>
      <w:r>
        <w:rPr>
          <w:rFonts w:ascii="Times New Roman" w:hAnsi="Times New Roman"/>
          <w:sz w:val="28"/>
          <w:szCs w:val="28"/>
        </w:rPr>
        <w:t>ических характеристик продукции</w:t>
      </w:r>
      <w:r w:rsidRPr="002B3F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7C84">
        <w:rPr>
          <w:rFonts w:ascii="Times New Roman" w:hAnsi="Times New Roman"/>
          <w:b/>
          <w:sz w:val="28"/>
          <w:szCs w:val="28"/>
        </w:rPr>
        <w:t>Обязательно наличие паспорта по эксплуатации на русском языке, регистрационно</w:t>
      </w:r>
      <w:r w:rsidR="008D0717">
        <w:rPr>
          <w:rFonts w:ascii="Times New Roman" w:hAnsi="Times New Roman"/>
          <w:b/>
          <w:sz w:val="28"/>
          <w:szCs w:val="28"/>
        </w:rPr>
        <w:t>го</w:t>
      </w:r>
      <w:r w:rsidRPr="00DB7C84">
        <w:rPr>
          <w:rFonts w:ascii="Times New Roman" w:hAnsi="Times New Roman"/>
          <w:b/>
          <w:sz w:val="28"/>
          <w:szCs w:val="28"/>
        </w:rPr>
        <w:t xml:space="preserve"> удостоверени</w:t>
      </w:r>
      <w:r w:rsidR="008D0717">
        <w:rPr>
          <w:rFonts w:ascii="Times New Roman" w:hAnsi="Times New Roman"/>
          <w:b/>
          <w:sz w:val="28"/>
          <w:szCs w:val="28"/>
        </w:rPr>
        <w:t>я</w:t>
      </w:r>
      <w:r w:rsidRPr="00DB7C84">
        <w:rPr>
          <w:rFonts w:ascii="Times New Roman" w:hAnsi="Times New Roman"/>
          <w:b/>
          <w:sz w:val="28"/>
          <w:szCs w:val="28"/>
        </w:rPr>
        <w:t>, деклараци</w:t>
      </w:r>
      <w:r w:rsidR="008D0717">
        <w:rPr>
          <w:rFonts w:ascii="Times New Roman" w:hAnsi="Times New Roman"/>
          <w:b/>
          <w:sz w:val="28"/>
          <w:szCs w:val="28"/>
        </w:rPr>
        <w:t>и</w:t>
      </w:r>
      <w:r w:rsidRPr="00DB7C84">
        <w:rPr>
          <w:rFonts w:ascii="Times New Roman" w:hAnsi="Times New Roman"/>
          <w:b/>
          <w:sz w:val="28"/>
          <w:szCs w:val="28"/>
        </w:rPr>
        <w:t>, свидетельств</w:t>
      </w:r>
      <w:r w:rsidR="008D0717">
        <w:rPr>
          <w:rFonts w:ascii="Times New Roman" w:hAnsi="Times New Roman"/>
          <w:b/>
          <w:sz w:val="28"/>
          <w:szCs w:val="28"/>
        </w:rPr>
        <w:t>а</w:t>
      </w:r>
      <w:r w:rsidRPr="00DB7C84">
        <w:rPr>
          <w:rFonts w:ascii="Times New Roman" w:hAnsi="Times New Roman"/>
          <w:b/>
          <w:sz w:val="28"/>
          <w:szCs w:val="28"/>
        </w:rPr>
        <w:t xml:space="preserve"> о поверке.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FDE">
        <w:rPr>
          <w:rFonts w:ascii="Times New Roman" w:hAnsi="Times New Roman"/>
          <w:sz w:val="28"/>
          <w:szCs w:val="28"/>
        </w:rPr>
        <w:t xml:space="preserve"> Все документы должны быть оформлены на русском языке или с переводом на русский язык.</w:t>
      </w:r>
    </w:p>
    <w:p w:rsidR="009C45A9" w:rsidRPr="002B3FDE" w:rsidRDefault="009C45A9" w:rsidP="009C45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FDE">
        <w:rPr>
          <w:rFonts w:ascii="Times New Roman" w:hAnsi="Times New Roman"/>
          <w:sz w:val="28"/>
          <w:szCs w:val="28"/>
        </w:rPr>
        <w:t xml:space="preserve">2) В комплект поставки </w:t>
      </w:r>
      <w:r>
        <w:rPr>
          <w:rFonts w:ascii="Times New Roman" w:hAnsi="Times New Roman"/>
          <w:sz w:val="28"/>
          <w:szCs w:val="28"/>
        </w:rPr>
        <w:t>товара</w:t>
      </w:r>
      <w:r w:rsidRPr="002B3FDE">
        <w:rPr>
          <w:rFonts w:ascii="Times New Roman" w:hAnsi="Times New Roman"/>
          <w:sz w:val="28"/>
          <w:szCs w:val="28"/>
        </w:rPr>
        <w:t xml:space="preserve">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45A9" w:rsidRPr="002B3FDE" w:rsidRDefault="009C45A9" w:rsidP="009C45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FDE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Товар</w:t>
      </w:r>
      <w:r w:rsidRPr="002B3FDE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</w:t>
      </w:r>
      <w:r w:rsidRPr="002B3FD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FDE">
        <w:rPr>
          <w:rFonts w:ascii="Times New Roman" w:hAnsi="Times New Roman"/>
          <w:sz w:val="28"/>
          <w:szCs w:val="28"/>
        </w:rPr>
        <w:t>быть нов</w:t>
      </w:r>
      <w:r>
        <w:rPr>
          <w:rFonts w:ascii="Times New Roman" w:hAnsi="Times New Roman"/>
          <w:sz w:val="28"/>
          <w:szCs w:val="28"/>
        </w:rPr>
        <w:t>ым</w:t>
      </w:r>
      <w:r w:rsidRPr="002B3FDE">
        <w:rPr>
          <w:rFonts w:ascii="Times New Roman" w:hAnsi="Times New Roman"/>
          <w:sz w:val="28"/>
          <w:szCs w:val="28"/>
        </w:rPr>
        <w:t>, ранее не использованн</w:t>
      </w:r>
      <w:r>
        <w:rPr>
          <w:rFonts w:ascii="Times New Roman" w:hAnsi="Times New Roman"/>
          <w:sz w:val="28"/>
          <w:szCs w:val="28"/>
        </w:rPr>
        <w:t>ым, не восстановленным, датой выпуска не ранее 2018 года.</w:t>
      </w:r>
      <w:r w:rsidR="00970467">
        <w:rPr>
          <w:rFonts w:ascii="Times New Roman" w:hAnsi="Times New Roman"/>
          <w:sz w:val="28"/>
          <w:szCs w:val="28"/>
        </w:rPr>
        <w:t xml:space="preserve"> Гарантийный срок 12 месяцев с даты ввода в эксплуатацию.</w:t>
      </w:r>
      <w:bookmarkStart w:id="0" w:name="_GoBack"/>
      <w:bookmarkEnd w:id="0"/>
    </w:p>
    <w:p w:rsidR="009C45A9" w:rsidRPr="002B3FDE" w:rsidRDefault="009C45A9" w:rsidP="009C45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FDE">
        <w:rPr>
          <w:rFonts w:ascii="Times New Roman" w:hAnsi="Times New Roman"/>
          <w:sz w:val="28"/>
          <w:szCs w:val="28"/>
        </w:rPr>
        <w:t xml:space="preserve">4) </w:t>
      </w:r>
      <w:r w:rsidR="00E52FCE">
        <w:rPr>
          <w:rFonts w:ascii="Times New Roman" w:hAnsi="Times New Roman"/>
          <w:sz w:val="28"/>
          <w:szCs w:val="28"/>
        </w:rPr>
        <w:t>Товар</w:t>
      </w:r>
      <w:r w:rsidRPr="002B3FDE">
        <w:rPr>
          <w:rFonts w:ascii="Times New Roman" w:hAnsi="Times New Roman"/>
          <w:sz w:val="28"/>
          <w:szCs w:val="28"/>
        </w:rPr>
        <w:t xml:space="preserve"> долж</w:t>
      </w:r>
      <w:r w:rsidR="00E52FCE">
        <w:rPr>
          <w:rFonts w:ascii="Times New Roman" w:hAnsi="Times New Roman"/>
          <w:sz w:val="28"/>
          <w:szCs w:val="28"/>
        </w:rPr>
        <w:t>е</w:t>
      </w:r>
      <w:r w:rsidRPr="002B3FDE">
        <w:rPr>
          <w:rFonts w:ascii="Times New Roman" w:hAnsi="Times New Roman"/>
          <w:sz w:val="28"/>
          <w:szCs w:val="28"/>
        </w:rPr>
        <w:t>н быть разрешен к применению на территории Российской Федерации.</w:t>
      </w:r>
    </w:p>
    <w:p w:rsidR="009C45A9" w:rsidRPr="009C45A9" w:rsidRDefault="009C45A9" w:rsidP="007019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2"/>
        <w:gridCol w:w="435"/>
        <w:gridCol w:w="1415"/>
        <w:gridCol w:w="3262"/>
        <w:gridCol w:w="3877"/>
      </w:tblGrid>
      <w:tr w:rsidR="007019C8" w:rsidRPr="007019C8" w:rsidTr="00352424">
        <w:trPr>
          <w:trHeight w:val="285"/>
        </w:trPr>
        <w:tc>
          <w:tcPr>
            <w:tcW w:w="2416" w:type="dxa"/>
            <w:gridSpan w:val="3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Основной аппарат</w:t>
            </w:r>
          </w:p>
        </w:tc>
        <w:tc>
          <w:tcPr>
            <w:tcW w:w="3269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OPC0408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Basic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Unit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Savina</w:t>
            </w:r>
            <w:proofErr w:type="spellEnd"/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Базовый аппарат Савина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255"/>
        </w:trPr>
        <w:tc>
          <w:tcPr>
            <w:tcW w:w="998" w:type="dxa"/>
            <w:gridSpan w:val="2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Опции</w:t>
            </w:r>
          </w:p>
        </w:tc>
        <w:tc>
          <w:tcPr>
            <w:tcW w:w="1418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noWrap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OPC0413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With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option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side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rails</w:t>
            </w:r>
            <w:proofErr w:type="spellEnd"/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Опция - боковые рельсы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OPC0411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With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Option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BIPAP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Опция - BIPAP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OPC0410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With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Option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AutoFlow</w:t>
            </w:r>
            <w:proofErr w:type="spellEnd"/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Опция -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AutoFlow</w:t>
            </w:r>
            <w:proofErr w:type="spellEnd"/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OPC0412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With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Option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mask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ventilation</w:t>
            </w:r>
            <w:proofErr w:type="spellEnd"/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 Опция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неинвазивная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вентиляция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300"/>
        </w:trPr>
        <w:tc>
          <w:tcPr>
            <w:tcW w:w="5685" w:type="dxa"/>
            <w:gridSpan w:val="4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Увлажнитель дыхательной смеси</w:t>
            </w:r>
          </w:p>
        </w:tc>
        <w:tc>
          <w:tcPr>
            <w:tcW w:w="388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19C8" w:rsidRPr="00352424" w:rsidTr="00352424">
        <w:trPr>
          <w:trHeight w:val="300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OPC6090</w:t>
            </w:r>
          </w:p>
        </w:tc>
        <w:tc>
          <w:tcPr>
            <w:tcW w:w="3269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OPC6090 F&amp;P humidifier MR810 ARU </w:t>
            </w:r>
          </w:p>
        </w:tc>
        <w:tc>
          <w:tcPr>
            <w:tcW w:w="388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OPC6090 </w:t>
            </w:r>
            <w:r w:rsidRPr="007019C8">
              <w:rPr>
                <w:rFonts w:ascii="Times New Roman" w:hAnsi="Times New Roman" w:cs="Times New Roman"/>
                <w:b/>
                <w:bCs/>
              </w:rPr>
              <w:t>Увлажнитель</w:t>
            </w: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F&amp;P MR810 ARU </w:t>
            </w:r>
          </w:p>
        </w:tc>
      </w:tr>
      <w:tr w:rsidR="007019C8" w:rsidRPr="007019C8" w:rsidTr="00352424">
        <w:trPr>
          <w:trHeight w:val="300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8411074</w:t>
            </w:r>
          </w:p>
        </w:tc>
        <w:tc>
          <w:tcPr>
            <w:tcW w:w="3269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8411074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Mounting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kit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F&amp;P</w:t>
            </w:r>
          </w:p>
        </w:tc>
        <w:tc>
          <w:tcPr>
            <w:tcW w:w="388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Набор для монтажа F&amp;P</w:t>
            </w:r>
          </w:p>
        </w:tc>
      </w:tr>
      <w:tr w:rsidR="007019C8" w:rsidRPr="007019C8" w:rsidTr="00352424">
        <w:trPr>
          <w:trHeight w:val="300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r w:rsidRPr="007019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  <w:lang w:val="en-US"/>
              </w:rPr>
              <w:t xml:space="preserve">Rail clamp to mount the humidifier 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r w:rsidRPr="007019C8">
              <w:rPr>
                <w:rFonts w:ascii="Times New Roman" w:hAnsi="Times New Roman" w:cs="Times New Roman"/>
              </w:rPr>
              <w:t>Для крепления на рельс.</w:t>
            </w:r>
          </w:p>
        </w:tc>
      </w:tr>
      <w:tr w:rsidR="007019C8" w:rsidRPr="007019C8" w:rsidTr="00352424">
        <w:trPr>
          <w:trHeight w:val="300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28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5" w:type="dxa"/>
            <w:gridSpan w:val="2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Многоразовый контур для увлажнителя</w:t>
            </w:r>
          </w:p>
        </w:tc>
      </w:tr>
      <w:tr w:rsidR="007019C8" w:rsidRPr="007019C8" w:rsidTr="00352424">
        <w:trPr>
          <w:trHeight w:val="480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8413146</w:t>
            </w:r>
          </w:p>
        </w:tc>
        <w:tc>
          <w:tcPr>
            <w:tcW w:w="3269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8413146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Adult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hose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set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(0-1)</w:t>
            </w:r>
          </w:p>
        </w:tc>
        <w:tc>
          <w:tcPr>
            <w:tcW w:w="388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8413146 Многоразовый дыхательный контур взрослый (0-1)</w:t>
            </w:r>
          </w:p>
        </w:tc>
      </w:tr>
      <w:tr w:rsidR="007019C8" w:rsidRPr="007019C8" w:rsidTr="00352424">
        <w:trPr>
          <w:trHeight w:val="31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8412217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8412217 MR370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Chamber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Adult</w:t>
            </w:r>
            <w:proofErr w:type="spellEnd"/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8412217 MR370 Камера увлажнителя взрослая</w:t>
            </w:r>
          </w:p>
        </w:tc>
      </w:tr>
      <w:tr w:rsidR="007019C8" w:rsidRPr="007019C8" w:rsidTr="00352424">
        <w:trPr>
          <w:trHeight w:val="510"/>
        </w:trPr>
        <w:tc>
          <w:tcPr>
            <w:tcW w:w="582" w:type="dxa"/>
            <w:noWrap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noWrap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MP00307</w:t>
            </w:r>
          </w:p>
        </w:tc>
        <w:tc>
          <w:tcPr>
            <w:tcW w:w="3269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VentStar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heated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10pcs. </w:t>
            </w:r>
          </w:p>
        </w:tc>
        <w:tc>
          <w:tcPr>
            <w:tcW w:w="388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MP00307 Контур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VentStar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с подогревом рукава вдоха, для взрослых,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уп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. 10 шт. </w:t>
            </w:r>
          </w:p>
        </w:tc>
      </w:tr>
      <w:tr w:rsidR="007019C8" w:rsidRPr="007019C8" w:rsidTr="00352424">
        <w:trPr>
          <w:trHeight w:val="202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  <w:lang w:val="en-US"/>
              </w:rPr>
              <w:t xml:space="preserve">Disposable breathing circuit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VentStar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>®, for patients with a body</w:t>
            </w:r>
            <w:r w:rsidRPr="007019C8">
              <w:rPr>
                <w:rFonts w:ascii="Times New Roman" w:hAnsi="Times New Roman" w:cs="Times New Roman"/>
                <w:lang w:val="en-US"/>
              </w:rPr>
              <w:br/>
              <w:t xml:space="preserve">weight of at least 40 kg (88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lbs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>), heated:</w:t>
            </w:r>
            <w:r w:rsidRPr="007019C8">
              <w:rPr>
                <w:rFonts w:ascii="Times New Roman" w:hAnsi="Times New Roman" w:cs="Times New Roman"/>
                <w:lang w:val="en-US"/>
              </w:rPr>
              <w:br/>
              <w:t>- breathing hose 150 cm (59"), latex-free</w:t>
            </w:r>
            <w:r w:rsidRPr="007019C8">
              <w:rPr>
                <w:rFonts w:ascii="Times New Roman" w:hAnsi="Times New Roman" w:cs="Times New Roman"/>
                <w:lang w:val="en-US"/>
              </w:rPr>
              <w:br/>
              <w:t>- with humidifier chamber</w:t>
            </w:r>
            <w:r w:rsidRPr="007019C8">
              <w:rPr>
                <w:rFonts w:ascii="Times New Roman" w:hAnsi="Times New Roman" w:cs="Times New Roman"/>
                <w:lang w:val="en-US"/>
              </w:rPr>
              <w:br/>
              <w:t>- for connecting to a humidifier F&amp;P MR850</w:t>
            </w:r>
            <w:r w:rsidRPr="007019C8">
              <w:rPr>
                <w:rFonts w:ascii="Times New Roman" w:hAnsi="Times New Roman" w:cs="Times New Roman"/>
                <w:lang w:val="en-US"/>
              </w:rPr>
              <w:br/>
            </w:r>
            <w:r w:rsidRPr="007019C8">
              <w:rPr>
                <w:rFonts w:ascii="Times New Roman" w:hAnsi="Times New Roman" w:cs="Times New Roman"/>
                <w:lang w:val="en-US"/>
              </w:rPr>
              <w:lastRenderedPageBreak/>
              <w:t>- equipped with RFID tag to support the Infinity® ID functionality</w:t>
            </w:r>
            <w:r w:rsidRPr="007019C8">
              <w:rPr>
                <w:rFonts w:ascii="Times New Roman" w:hAnsi="Times New Roman" w:cs="Times New Roman"/>
                <w:lang w:val="en-US"/>
              </w:rPr>
              <w:br/>
              <w:t>- 10 pcs.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proofErr w:type="spellStart"/>
            <w:r w:rsidRPr="007019C8">
              <w:rPr>
                <w:rFonts w:ascii="Times New Roman" w:hAnsi="Times New Roman" w:cs="Times New Roman"/>
              </w:rPr>
              <w:lastRenderedPageBreak/>
              <w:t>Ондноразовый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дыхательный контур </w:t>
            </w:r>
            <w:proofErr w:type="spellStart"/>
            <w:r w:rsidRPr="007019C8">
              <w:rPr>
                <w:rFonts w:ascii="Times New Roman" w:hAnsi="Times New Roman" w:cs="Times New Roman"/>
              </w:rPr>
              <w:t>VentStar</w:t>
            </w:r>
            <w:proofErr w:type="spellEnd"/>
            <w:r w:rsidRPr="007019C8">
              <w:rPr>
                <w:rFonts w:ascii="Times New Roman" w:hAnsi="Times New Roman" w:cs="Times New Roman"/>
              </w:rPr>
              <w:t>®, для пациентов весом</w:t>
            </w:r>
            <w:r w:rsidRPr="007019C8">
              <w:rPr>
                <w:rFonts w:ascii="Times New Roman" w:hAnsi="Times New Roman" w:cs="Times New Roman"/>
              </w:rPr>
              <w:br/>
              <w:t xml:space="preserve">более 40 кг (88 </w:t>
            </w:r>
            <w:proofErr w:type="spellStart"/>
            <w:r w:rsidRPr="007019C8">
              <w:rPr>
                <w:rFonts w:ascii="Times New Roman" w:hAnsi="Times New Roman" w:cs="Times New Roman"/>
              </w:rPr>
              <w:t>lbs</w:t>
            </w:r>
            <w:proofErr w:type="spellEnd"/>
            <w:r w:rsidRPr="007019C8">
              <w:rPr>
                <w:rFonts w:ascii="Times New Roman" w:hAnsi="Times New Roman" w:cs="Times New Roman"/>
              </w:rPr>
              <w:t>), нагреватель:</w:t>
            </w:r>
            <w:r w:rsidRPr="007019C8">
              <w:rPr>
                <w:rFonts w:ascii="Times New Roman" w:hAnsi="Times New Roman" w:cs="Times New Roman"/>
              </w:rPr>
              <w:br/>
              <w:t xml:space="preserve">- шланг 150 </w:t>
            </w:r>
            <w:proofErr w:type="spellStart"/>
            <w:r w:rsidRPr="007019C8">
              <w:rPr>
                <w:rFonts w:ascii="Times New Roman" w:hAnsi="Times New Roman" w:cs="Times New Roman"/>
              </w:rPr>
              <w:t>cm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(59"), без латекса,</w:t>
            </w:r>
            <w:r w:rsidRPr="007019C8">
              <w:rPr>
                <w:rFonts w:ascii="Times New Roman" w:hAnsi="Times New Roman" w:cs="Times New Roman"/>
              </w:rPr>
              <w:br/>
              <w:t>- с камерой увлажнителя</w:t>
            </w:r>
            <w:r w:rsidRPr="007019C8">
              <w:rPr>
                <w:rFonts w:ascii="Times New Roman" w:hAnsi="Times New Roman" w:cs="Times New Roman"/>
              </w:rPr>
              <w:br/>
              <w:t>- для испарителя  F&amp;P MR850</w:t>
            </w:r>
            <w:r w:rsidRPr="007019C8">
              <w:rPr>
                <w:rFonts w:ascii="Times New Roman" w:hAnsi="Times New Roman" w:cs="Times New Roman"/>
              </w:rPr>
              <w:br/>
              <w:t xml:space="preserve">- оборудован RFID для поддержки функции  </w:t>
            </w:r>
            <w:proofErr w:type="spellStart"/>
            <w:r w:rsidRPr="007019C8">
              <w:rPr>
                <w:rFonts w:ascii="Times New Roman" w:hAnsi="Times New Roman" w:cs="Times New Roman"/>
              </w:rPr>
              <w:t>Infinity</w:t>
            </w:r>
            <w:proofErr w:type="spellEnd"/>
            <w:r w:rsidRPr="007019C8">
              <w:rPr>
                <w:rFonts w:ascii="Times New Roman" w:hAnsi="Times New Roman" w:cs="Times New Roman"/>
              </w:rPr>
              <w:t>® ID</w:t>
            </w:r>
            <w:r w:rsidRPr="007019C8">
              <w:rPr>
                <w:rFonts w:ascii="Times New Roman" w:hAnsi="Times New Roman" w:cs="Times New Roman"/>
              </w:rPr>
              <w:br/>
              <w:t>- 10 шт. в упаковке.</w:t>
            </w:r>
          </w:p>
        </w:tc>
      </w:tr>
      <w:tr w:rsidR="007019C8" w:rsidRPr="007019C8" w:rsidTr="00352424">
        <w:trPr>
          <w:trHeight w:val="255"/>
        </w:trPr>
        <w:tc>
          <w:tcPr>
            <w:tcW w:w="5685" w:type="dxa"/>
            <w:gridSpan w:val="4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lastRenderedPageBreak/>
              <w:t>Дополнительные принадлежности</w:t>
            </w:r>
          </w:p>
        </w:tc>
        <w:tc>
          <w:tcPr>
            <w:tcW w:w="388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5" w:type="dxa"/>
            <w:gridSpan w:val="2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Медикаментозный распылитель (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небулайзер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8412935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8412935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Med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Nebulizer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8412935 Медикаментозный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небулайзер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7019C8" w:rsidRPr="00352424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  <w:lang w:val="en-US"/>
              </w:rPr>
              <w:t xml:space="preserve">for Evita XL/4/2dura,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 xml:space="preserve"> and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 xml:space="preserve"> 300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</w:rPr>
              <w:t>для</w:t>
            </w:r>
            <w:r w:rsidRPr="007019C8">
              <w:rPr>
                <w:rFonts w:ascii="Times New Roman" w:hAnsi="Times New Roman" w:cs="Times New Roman"/>
                <w:lang w:val="en-US"/>
              </w:rPr>
              <w:t xml:space="preserve"> Evita XL/4/2dura,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019C8">
              <w:rPr>
                <w:rFonts w:ascii="Times New Roman" w:hAnsi="Times New Roman" w:cs="Times New Roman"/>
              </w:rPr>
              <w:t>и</w:t>
            </w:r>
            <w:r w:rsidRPr="007019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 xml:space="preserve"> 300</w:t>
            </w:r>
          </w:p>
        </w:tc>
      </w:tr>
      <w:tr w:rsidR="007019C8" w:rsidRPr="007019C8" w:rsidTr="00352424">
        <w:trPr>
          <w:trHeight w:val="270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8409746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>8409746 SUPPORT FOR HINGED ARM A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8409746 Держатель для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небулайзера</w:t>
            </w:r>
            <w:proofErr w:type="spellEnd"/>
          </w:p>
        </w:tc>
      </w:tr>
      <w:tr w:rsidR="007019C8" w:rsidRPr="007019C8" w:rsidTr="00352424">
        <w:trPr>
          <w:trHeight w:val="330"/>
        </w:trPr>
        <w:tc>
          <w:tcPr>
            <w:tcW w:w="582" w:type="dxa"/>
            <w:noWrap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285"/>
        </w:trPr>
        <w:tc>
          <w:tcPr>
            <w:tcW w:w="5685" w:type="dxa"/>
            <w:gridSpan w:val="4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Рекомендованные принадлежности</w:t>
            </w:r>
          </w:p>
        </w:tc>
        <w:tc>
          <w:tcPr>
            <w:tcW w:w="388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19C8" w:rsidRPr="007019C8" w:rsidTr="00352424">
        <w:trPr>
          <w:trHeight w:val="330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noWrap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noWrap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8403201</w:t>
            </w:r>
          </w:p>
        </w:tc>
        <w:tc>
          <w:tcPr>
            <w:tcW w:w="3269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8403201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Blue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test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Lung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                 </w:t>
            </w:r>
          </w:p>
        </w:tc>
        <w:tc>
          <w:tcPr>
            <w:tcW w:w="388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8403201 Тестовое легкое (синее)    </w:t>
            </w:r>
          </w:p>
        </w:tc>
      </w:tr>
      <w:tr w:rsidR="007019C8" w:rsidRPr="007019C8" w:rsidTr="00352424">
        <w:trPr>
          <w:trHeight w:val="28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proofErr w:type="spellStart"/>
            <w:r w:rsidRPr="007019C8">
              <w:rPr>
                <w:rFonts w:ascii="Times New Roman" w:hAnsi="Times New Roman" w:cs="Times New Roman"/>
              </w:rPr>
              <w:t>Bag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</w:rPr>
              <w:t>with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</w:rPr>
              <w:t>increased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</w:rPr>
              <w:t>compliance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r w:rsidRPr="007019C8">
              <w:rPr>
                <w:rFonts w:ascii="Times New Roman" w:hAnsi="Times New Roman" w:cs="Times New Roman"/>
              </w:rPr>
              <w:t>Мешок для тестирования и демонстрации прибора</w:t>
            </w:r>
          </w:p>
        </w:tc>
      </w:tr>
      <w:tr w:rsidR="007019C8" w:rsidRPr="007019C8" w:rsidTr="00352424">
        <w:trPr>
          <w:trHeight w:val="28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</w:tr>
      <w:tr w:rsidR="007019C8" w:rsidRPr="007019C8" w:rsidTr="00352424">
        <w:trPr>
          <w:trHeight w:val="315"/>
        </w:trPr>
        <w:tc>
          <w:tcPr>
            <w:tcW w:w="5685" w:type="dxa"/>
            <w:gridSpan w:val="4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Заменяемые принадлежности</w:t>
            </w:r>
          </w:p>
        </w:tc>
        <w:tc>
          <w:tcPr>
            <w:tcW w:w="388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MP01061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MP01061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Disp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Xvalve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MP01061 Одноразовый клапан выдоха </w:t>
            </w:r>
          </w:p>
        </w:tc>
      </w:tr>
      <w:tr w:rsidR="007019C8" w:rsidRPr="007019C8" w:rsidTr="00352424">
        <w:trPr>
          <w:trHeight w:val="480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  <w:lang w:val="en-US"/>
              </w:rPr>
              <w:t xml:space="preserve">Expiratory valve for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>®, disposable, 10 pcs.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r w:rsidRPr="007019C8">
              <w:rPr>
                <w:rFonts w:ascii="Times New Roman" w:hAnsi="Times New Roman" w:cs="Times New Roman"/>
              </w:rPr>
              <w:t xml:space="preserve">Узел клапана выдоха для </w:t>
            </w:r>
            <w:proofErr w:type="spellStart"/>
            <w:r w:rsidRPr="007019C8">
              <w:rPr>
                <w:rFonts w:ascii="Times New Roman" w:hAnsi="Times New Roman" w:cs="Times New Roman"/>
              </w:rPr>
              <w:t>Savina</w:t>
            </w:r>
            <w:proofErr w:type="spellEnd"/>
            <w:r w:rsidRPr="007019C8">
              <w:rPr>
                <w:rFonts w:ascii="Times New Roman" w:hAnsi="Times New Roman" w:cs="Times New Roman"/>
              </w:rPr>
              <w:t>®, одноразовый, 10 шт. в упаковке.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8403735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8403735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Spirolog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sensor,set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of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5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8403735 Датчики потока, набор из 5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</w:rPr>
              <w:t>шт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  <w:lang w:val="en-US"/>
              </w:rPr>
              <w:t xml:space="preserve">Set of 5 pieces for </w:t>
            </w:r>
            <w:proofErr w:type="spellStart"/>
            <w:r w:rsidRPr="007019C8">
              <w:rPr>
                <w:rFonts w:ascii="Times New Roman" w:hAnsi="Times New Roman" w:cs="Times New Roman"/>
                <w:lang w:val="en-US"/>
              </w:rPr>
              <w:t>flowmeasuring</w:t>
            </w:r>
            <w:proofErr w:type="spellEnd"/>
            <w:r w:rsidRPr="007019C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r w:rsidRPr="007019C8">
              <w:rPr>
                <w:rFonts w:ascii="Times New Roman" w:hAnsi="Times New Roman" w:cs="Times New Roman"/>
              </w:rPr>
              <w:t>Набор из 5-ти датчиков для измерения потока</w:t>
            </w:r>
          </w:p>
        </w:tc>
      </w:tr>
      <w:tr w:rsidR="007019C8" w:rsidRPr="007019C8" w:rsidTr="00352424">
        <w:trPr>
          <w:trHeight w:val="255"/>
        </w:trPr>
        <w:tc>
          <w:tcPr>
            <w:tcW w:w="5685" w:type="dxa"/>
            <w:gridSpan w:val="4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Шланги для централизованной системы подачи газов</w:t>
            </w:r>
          </w:p>
        </w:tc>
        <w:tc>
          <w:tcPr>
            <w:tcW w:w="3886" w:type="dxa"/>
            <w:noWrap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19C8" w:rsidRPr="007019C8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3-метровые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19C8" w:rsidRPr="00352424" w:rsidTr="00352424">
        <w:trPr>
          <w:trHeight w:val="255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 xml:space="preserve">M36005 </w:t>
            </w: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O2 PS hose 3m NIST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>Neut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DIN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019C8">
              <w:rPr>
                <w:rFonts w:ascii="Times New Roman" w:hAnsi="Times New Roman" w:cs="Times New Roman"/>
                <w:b/>
                <w:bCs/>
              </w:rPr>
              <w:t>Шланг</w:t>
            </w: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O2 3,0 </w:t>
            </w:r>
            <w:r w:rsidRPr="007019C8">
              <w:rPr>
                <w:rFonts w:ascii="Times New Roman" w:hAnsi="Times New Roman" w:cs="Times New Roman"/>
                <w:b/>
                <w:bCs/>
              </w:rPr>
              <w:t>м</w:t>
            </w:r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>sw</w:t>
            </w:r>
            <w:proofErr w:type="spellEnd"/>
            <w:r w:rsidRPr="007019C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NIST</w:t>
            </w:r>
          </w:p>
        </w:tc>
      </w:tr>
      <w:tr w:rsidR="007019C8" w:rsidRPr="007019C8" w:rsidTr="00352424">
        <w:trPr>
          <w:trHeight w:val="450"/>
        </w:trPr>
        <w:tc>
          <w:tcPr>
            <w:tcW w:w="582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16" w:type="dxa"/>
            <w:hideMark/>
          </w:tcPr>
          <w:p w:rsidR="007019C8" w:rsidRPr="007019C8" w:rsidRDefault="007019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9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  <w:lang w:val="en-US"/>
              </w:rPr>
            </w:pPr>
            <w:r w:rsidRPr="007019C8">
              <w:rPr>
                <w:rFonts w:ascii="Times New Roman" w:hAnsi="Times New Roman" w:cs="Times New Roman"/>
                <w:lang w:val="en-US"/>
              </w:rPr>
              <w:t xml:space="preserve">O2-ZV-Hose, 3,0 m, NIST-connection, black, DIN-angle plug </w:t>
            </w:r>
          </w:p>
        </w:tc>
        <w:tc>
          <w:tcPr>
            <w:tcW w:w="3886" w:type="dxa"/>
            <w:hideMark/>
          </w:tcPr>
          <w:p w:rsidR="007019C8" w:rsidRPr="007019C8" w:rsidRDefault="007019C8" w:rsidP="007019C8">
            <w:pPr>
              <w:rPr>
                <w:rFonts w:ascii="Times New Roman" w:hAnsi="Times New Roman" w:cs="Times New Roman"/>
              </w:rPr>
            </w:pPr>
            <w:r w:rsidRPr="007019C8">
              <w:rPr>
                <w:rFonts w:ascii="Times New Roman" w:hAnsi="Times New Roman" w:cs="Times New Roman"/>
              </w:rPr>
              <w:t xml:space="preserve">Кислородный шланг для </w:t>
            </w:r>
            <w:proofErr w:type="spellStart"/>
            <w:r w:rsidRPr="007019C8">
              <w:rPr>
                <w:rFonts w:ascii="Times New Roman" w:hAnsi="Times New Roman" w:cs="Times New Roman"/>
              </w:rPr>
              <w:t>центализованной</w:t>
            </w:r>
            <w:proofErr w:type="spellEnd"/>
            <w:r w:rsidRPr="007019C8">
              <w:rPr>
                <w:rFonts w:ascii="Times New Roman" w:hAnsi="Times New Roman" w:cs="Times New Roman"/>
              </w:rPr>
              <w:t xml:space="preserve"> подачи, 3,0 м, черный, разъем-NIST, DIN-штекер </w:t>
            </w:r>
          </w:p>
        </w:tc>
      </w:tr>
    </w:tbl>
    <w:p w:rsidR="007019C8" w:rsidRPr="007019C8" w:rsidRDefault="007019C8">
      <w:pPr>
        <w:rPr>
          <w:rFonts w:ascii="Times New Roman" w:hAnsi="Times New Roman" w:cs="Times New Roman"/>
        </w:rPr>
      </w:pPr>
    </w:p>
    <w:sectPr w:rsidR="007019C8" w:rsidRPr="00701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0E"/>
    <w:rsid w:val="00352424"/>
    <w:rsid w:val="003C520E"/>
    <w:rsid w:val="007019C8"/>
    <w:rsid w:val="008D0717"/>
    <w:rsid w:val="00970467"/>
    <w:rsid w:val="009C45A9"/>
    <w:rsid w:val="00A84EE4"/>
    <w:rsid w:val="00DB7C84"/>
    <w:rsid w:val="00E5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1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9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1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9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6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Федорочева Зарема Рамилевна</cp:lastModifiedBy>
  <cp:revision>9</cp:revision>
  <cp:lastPrinted>2018-05-28T03:37:00Z</cp:lastPrinted>
  <dcterms:created xsi:type="dcterms:W3CDTF">2018-05-28T03:33:00Z</dcterms:created>
  <dcterms:modified xsi:type="dcterms:W3CDTF">2018-05-28T06:32:00Z</dcterms:modified>
</cp:coreProperties>
</file>